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709" w:rsidRPr="00281709" w:rsidRDefault="00281709" w:rsidP="00281709">
      <w:pPr>
        <w:shd w:val="clear" w:color="auto" w:fill="FFFFFF"/>
        <w:spacing w:before="100" w:beforeAutospacing="1" w:after="48" w:line="240" w:lineRule="auto"/>
        <w:outlineLvl w:val="0"/>
        <w:rPr>
          <w:rFonts w:ascii="Georgia" w:eastAsia="Times New Roman" w:hAnsi="Georgia" w:cs="Arial"/>
          <w:b/>
          <w:bCs/>
          <w:color w:val="000000"/>
          <w:kern w:val="36"/>
          <w:sz w:val="41"/>
          <w:szCs w:val="41"/>
          <w:lang w:val="en-AU"/>
        </w:rPr>
      </w:pPr>
      <w:r w:rsidRPr="00281709">
        <w:rPr>
          <w:rFonts w:ascii="Georgia" w:eastAsia="Times New Roman" w:hAnsi="Georgia" w:cs="Arial"/>
          <w:b/>
          <w:bCs/>
          <w:color w:val="000000"/>
          <w:kern w:val="36"/>
          <w:sz w:val="41"/>
          <w:szCs w:val="41"/>
          <w:lang w:val="en-AU"/>
        </w:rPr>
        <w:t>Slater &amp; Gordon calls for taskforce to act on faulty house slabs</w:t>
      </w:r>
    </w:p>
    <w:p w:rsidR="00281709" w:rsidRPr="00281709" w:rsidRDefault="00281709" w:rsidP="002817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AU"/>
        </w:rPr>
      </w:pPr>
      <w:r w:rsidRPr="00281709">
        <w:rPr>
          <w:rFonts w:ascii="Arial" w:eastAsia="Times New Roman" w:hAnsi="Arial" w:cs="Arial"/>
          <w:color w:val="000000"/>
          <w:sz w:val="18"/>
          <w:lang w:val="en-AU"/>
        </w:rPr>
        <w:t>Property</w:t>
      </w:r>
      <w:r w:rsidRPr="00281709">
        <w:rPr>
          <w:rFonts w:ascii="Arial" w:eastAsia="Times New Roman" w:hAnsi="Arial" w:cs="Arial"/>
          <w:color w:val="000000"/>
          <w:sz w:val="18"/>
          <w:szCs w:val="18"/>
          <w:lang w:val="en-AU"/>
        </w:rPr>
        <w:t xml:space="preserve"> </w:t>
      </w:r>
      <w:r w:rsidRPr="00281709">
        <w:rPr>
          <w:rFonts w:ascii="Arial" w:eastAsia="Times New Roman" w:hAnsi="Arial" w:cs="Arial"/>
          <w:color w:val="000000"/>
          <w:sz w:val="18"/>
          <w:lang w:val="en-AU"/>
        </w:rPr>
        <w:t>Business</w:t>
      </w:r>
      <w:r w:rsidRPr="00281709">
        <w:rPr>
          <w:rFonts w:ascii="Arial" w:eastAsia="Times New Roman" w:hAnsi="Arial" w:cs="Arial"/>
          <w:color w:val="000000"/>
          <w:sz w:val="18"/>
          <w:szCs w:val="18"/>
          <w:lang w:val="en-AU"/>
        </w:rPr>
        <w:t xml:space="preserve"> </w:t>
      </w:r>
    </w:p>
    <w:p w:rsidR="00281709" w:rsidRPr="00281709" w:rsidRDefault="00281709" w:rsidP="00E32B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AU"/>
        </w:rPr>
      </w:pPr>
      <w:r w:rsidRPr="00281709">
        <w:rPr>
          <w:rFonts w:ascii="Arial" w:eastAsia="Times New Roman" w:hAnsi="Arial" w:cs="Arial"/>
          <w:color w:val="000000"/>
          <w:sz w:val="18"/>
          <w:szCs w:val="18"/>
          <w:lang w:val="en-AU"/>
        </w:rPr>
        <w:t>Date</w:t>
      </w:r>
      <w:r w:rsidR="00E32B1C">
        <w:rPr>
          <w:rFonts w:ascii="Arial" w:eastAsia="Times New Roman" w:hAnsi="Arial" w:cs="Arial"/>
          <w:color w:val="000000"/>
          <w:sz w:val="18"/>
          <w:szCs w:val="18"/>
          <w:lang w:val="en-AU"/>
        </w:rPr>
        <w:t xml:space="preserve"> </w:t>
      </w:r>
      <w:r w:rsidRPr="00281709">
        <w:rPr>
          <w:rFonts w:ascii="Arial" w:eastAsia="Times New Roman" w:hAnsi="Arial" w:cs="Arial"/>
          <w:color w:val="000000"/>
          <w:sz w:val="18"/>
          <w:szCs w:val="18"/>
          <w:lang w:val="en-AU"/>
        </w:rPr>
        <w:t xml:space="preserve">April 2, 2014 </w:t>
      </w:r>
    </w:p>
    <w:p w:rsidR="00281709" w:rsidRPr="00281709" w:rsidRDefault="00281709" w:rsidP="00281709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vanish/>
          <w:color w:val="666666"/>
          <w:sz w:val="16"/>
          <w:szCs w:val="16"/>
          <w:lang w:val="en-AU"/>
        </w:rPr>
      </w:pPr>
      <w:r w:rsidRPr="00281709">
        <w:rPr>
          <w:rFonts w:ascii="Arial" w:eastAsia="Times New Roman" w:hAnsi="Arial" w:cs="Arial"/>
          <w:vanish/>
          <w:color w:val="666666"/>
          <w:sz w:val="16"/>
          <w:szCs w:val="16"/>
          <w:lang w:val="en-AU"/>
        </w:rPr>
        <w:t>(1)</w:t>
      </w:r>
    </w:p>
    <w:p w:rsidR="00281709" w:rsidRPr="00281709" w:rsidRDefault="00281709" w:rsidP="00281709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00000"/>
          <w:sz w:val="16"/>
          <w:szCs w:val="16"/>
          <w:lang w:val="en-AU"/>
        </w:rPr>
      </w:pPr>
      <w:r w:rsidRPr="00281709">
        <w:rPr>
          <w:rFonts w:ascii="Arial" w:eastAsia="Times New Roman" w:hAnsi="Arial" w:cs="Arial"/>
          <w:color w:val="000000"/>
          <w:sz w:val="16"/>
          <w:szCs w:val="16"/>
          <w:lang w:val="en-AU"/>
        </w:rPr>
        <w:t>Read later</w:t>
      </w:r>
    </w:p>
    <w:p w:rsidR="00281709" w:rsidRPr="00281709" w:rsidRDefault="00281709" w:rsidP="002817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AU"/>
        </w:rPr>
      </w:pPr>
      <w:r>
        <w:rPr>
          <w:rFonts w:ascii="Arial" w:eastAsia="Times New Roman" w:hAnsi="Arial" w:cs="Arial"/>
          <w:noProof/>
          <w:color w:val="00548C"/>
          <w:sz w:val="18"/>
          <w:szCs w:val="18"/>
        </w:rPr>
        <w:drawing>
          <wp:inline distT="0" distB="0" distL="0" distR="0">
            <wp:extent cx="857250" cy="857250"/>
            <wp:effectExtent l="19050" t="0" r="0" b="0"/>
            <wp:docPr id="1" name="Picture 1" descr="Simon Johanso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mon Johanson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709" w:rsidRPr="00281709" w:rsidRDefault="008B7644" w:rsidP="00281709">
      <w:pPr>
        <w:shd w:val="clear" w:color="auto" w:fill="FFFFFF"/>
        <w:spacing w:before="120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17"/>
          <w:szCs w:val="17"/>
          <w:lang w:val="en-AU"/>
        </w:rPr>
      </w:pPr>
      <w:hyperlink r:id="rId7" w:history="1">
        <w:r w:rsidR="00281709" w:rsidRPr="00281709">
          <w:rPr>
            <w:rFonts w:ascii="Arial" w:eastAsia="Times New Roman" w:hAnsi="Arial" w:cs="Arial"/>
            <w:b/>
            <w:bCs/>
            <w:color w:val="00548C"/>
            <w:sz w:val="17"/>
            <w:lang w:val="en-AU"/>
          </w:rPr>
          <w:t xml:space="preserve">Simon </w:t>
        </w:r>
        <w:proofErr w:type="spellStart"/>
        <w:r w:rsidR="00281709" w:rsidRPr="00281709">
          <w:rPr>
            <w:rFonts w:ascii="Arial" w:eastAsia="Times New Roman" w:hAnsi="Arial" w:cs="Arial"/>
            <w:b/>
            <w:bCs/>
            <w:color w:val="00548C"/>
            <w:sz w:val="17"/>
            <w:lang w:val="en-AU"/>
          </w:rPr>
          <w:t>Johanson</w:t>
        </w:r>
        <w:proofErr w:type="spellEnd"/>
      </w:hyperlink>
    </w:p>
    <w:p w:rsidR="00281709" w:rsidRPr="00281709" w:rsidRDefault="00281709" w:rsidP="00281709">
      <w:pPr>
        <w:shd w:val="clear" w:color="auto" w:fill="FFFFFF"/>
        <w:spacing w:before="120" w:after="100" w:afterAutospacing="1" w:line="240" w:lineRule="auto"/>
        <w:ind w:hanging="24"/>
        <w:outlineLvl w:val="4"/>
        <w:rPr>
          <w:rFonts w:ascii="Arial" w:eastAsia="Times New Roman" w:hAnsi="Arial" w:cs="Arial"/>
          <w:i/>
          <w:iCs/>
          <w:color w:val="666666"/>
          <w:sz w:val="16"/>
          <w:szCs w:val="16"/>
          <w:lang w:val="en-AU"/>
        </w:rPr>
      </w:pPr>
      <w:r w:rsidRPr="00281709">
        <w:rPr>
          <w:rFonts w:ascii="Arial" w:eastAsia="Times New Roman" w:hAnsi="Arial" w:cs="Arial"/>
          <w:i/>
          <w:iCs/>
          <w:color w:val="666666"/>
          <w:sz w:val="16"/>
          <w:szCs w:val="16"/>
          <w:lang w:val="en-AU"/>
        </w:rPr>
        <w:t xml:space="preserve">Property Editor for </w:t>
      </w:r>
      <w:proofErr w:type="gramStart"/>
      <w:r w:rsidRPr="00281709">
        <w:rPr>
          <w:rFonts w:ascii="Arial" w:eastAsia="Times New Roman" w:hAnsi="Arial" w:cs="Arial"/>
          <w:i/>
          <w:iCs/>
          <w:color w:val="666666"/>
          <w:sz w:val="16"/>
          <w:szCs w:val="16"/>
          <w:lang w:val="en-AU"/>
        </w:rPr>
        <w:t>The</w:t>
      </w:r>
      <w:proofErr w:type="gramEnd"/>
      <w:r w:rsidRPr="00281709">
        <w:rPr>
          <w:rFonts w:ascii="Arial" w:eastAsia="Times New Roman" w:hAnsi="Arial" w:cs="Arial"/>
          <w:i/>
          <w:iCs/>
          <w:color w:val="666666"/>
          <w:sz w:val="16"/>
          <w:szCs w:val="16"/>
          <w:lang w:val="en-AU"/>
        </w:rPr>
        <w:t xml:space="preserve"> Age</w:t>
      </w:r>
    </w:p>
    <w:p w:rsidR="00281709" w:rsidRPr="00281709" w:rsidRDefault="008B7644" w:rsidP="00281709">
      <w:p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666666"/>
          <w:sz w:val="17"/>
          <w:szCs w:val="17"/>
          <w:lang w:val="en-AU"/>
        </w:rPr>
      </w:pPr>
      <w:hyperlink r:id="rId8" w:history="1">
        <w:r w:rsidR="00281709" w:rsidRPr="00281709">
          <w:rPr>
            <w:rFonts w:ascii="Arial" w:eastAsia="Times New Roman" w:hAnsi="Arial" w:cs="Arial"/>
            <w:color w:val="00548C"/>
            <w:sz w:val="17"/>
            <w:lang w:val="en-AU"/>
          </w:rPr>
          <w:t xml:space="preserve">View more articles from Simon </w:t>
        </w:r>
        <w:proofErr w:type="spellStart"/>
        <w:r w:rsidR="00281709" w:rsidRPr="00281709">
          <w:rPr>
            <w:rFonts w:ascii="Arial" w:eastAsia="Times New Roman" w:hAnsi="Arial" w:cs="Arial"/>
            <w:color w:val="00548C"/>
            <w:sz w:val="17"/>
            <w:lang w:val="en-AU"/>
          </w:rPr>
          <w:t>Johanson</w:t>
        </w:r>
        <w:proofErr w:type="spellEnd"/>
      </w:hyperlink>
      <w:r w:rsidR="00281709" w:rsidRPr="00281709">
        <w:rPr>
          <w:rFonts w:ascii="Arial" w:eastAsia="Times New Roman" w:hAnsi="Arial" w:cs="Arial"/>
          <w:color w:val="666666"/>
          <w:sz w:val="17"/>
          <w:szCs w:val="17"/>
          <w:lang w:val="en-AU"/>
        </w:rPr>
        <w:t xml:space="preserve"> </w:t>
      </w:r>
    </w:p>
    <w:p w:rsidR="00281709" w:rsidRPr="00E32B1C" w:rsidRDefault="008B7644" w:rsidP="00E32B1C">
      <w:p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666666"/>
          <w:sz w:val="17"/>
          <w:szCs w:val="17"/>
          <w:lang w:val="en-AU"/>
        </w:rPr>
      </w:pPr>
      <w:hyperlink r:id="rId9" w:history="1">
        <w:r w:rsidR="00281709" w:rsidRPr="00281709">
          <w:rPr>
            <w:rFonts w:ascii="Arial" w:eastAsia="Times New Roman" w:hAnsi="Arial" w:cs="Arial"/>
            <w:color w:val="00548C"/>
            <w:sz w:val="17"/>
            <w:lang w:val="en-AU"/>
          </w:rPr>
          <w:t>Follow Simon on Twitter</w:t>
        </w:r>
      </w:hyperlink>
      <w:r w:rsidR="00281709" w:rsidRPr="00281709">
        <w:rPr>
          <w:rFonts w:ascii="Arial" w:eastAsia="Times New Roman" w:hAnsi="Arial" w:cs="Arial"/>
          <w:color w:val="666666"/>
          <w:sz w:val="17"/>
          <w:szCs w:val="17"/>
          <w:lang w:val="en-AU"/>
        </w:rPr>
        <w:t xml:space="preserve"> </w:t>
      </w:r>
      <w:hyperlink r:id="rId10" w:history="1">
        <w:r w:rsidR="00281709" w:rsidRPr="00281709">
          <w:rPr>
            <w:rFonts w:ascii="Arial" w:eastAsia="Times New Roman" w:hAnsi="Arial" w:cs="Arial"/>
            <w:color w:val="00548C"/>
            <w:sz w:val="17"/>
            <w:lang w:val="en-AU"/>
          </w:rPr>
          <w:t>Email Simon</w:t>
        </w:r>
      </w:hyperlink>
      <w:r w:rsidR="00281709" w:rsidRPr="00281709">
        <w:rPr>
          <w:rFonts w:ascii="Arial" w:eastAsia="Times New Roman" w:hAnsi="Arial" w:cs="Arial"/>
          <w:color w:val="666666"/>
          <w:sz w:val="17"/>
          <w:szCs w:val="17"/>
          <w:lang w:val="en-AU"/>
        </w:rPr>
        <w:t xml:space="preserve"> </w:t>
      </w:r>
    </w:p>
    <w:p w:rsidR="00281709" w:rsidRPr="00281709" w:rsidRDefault="008B7644" w:rsidP="002817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18"/>
          <w:szCs w:val="18"/>
          <w:lang w:val="en-AU"/>
        </w:rPr>
      </w:pPr>
      <w:hyperlink r:id="rId11" w:history="1">
        <w:r w:rsidR="00281709" w:rsidRPr="00281709">
          <w:rPr>
            <w:rFonts w:ascii="Arial" w:eastAsia="Times New Roman" w:hAnsi="Arial" w:cs="Arial"/>
            <w:color w:val="00548C"/>
            <w:sz w:val="18"/>
            <w:lang w:val="en-AU"/>
          </w:rPr>
          <w:t xml:space="preserve">submit to </w:t>
        </w:r>
        <w:proofErr w:type="spellStart"/>
        <w:r w:rsidR="00281709" w:rsidRPr="00281709">
          <w:rPr>
            <w:rFonts w:ascii="Arial" w:eastAsia="Times New Roman" w:hAnsi="Arial" w:cs="Arial"/>
            <w:color w:val="00548C"/>
            <w:sz w:val="18"/>
            <w:lang w:val="en-AU"/>
          </w:rPr>
          <w:t>reddit</w:t>
        </w:r>
        <w:proofErr w:type="spellEnd"/>
      </w:hyperlink>
    </w:p>
    <w:p w:rsidR="00281709" w:rsidRPr="00281709" w:rsidRDefault="008B7644" w:rsidP="002817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18"/>
          <w:szCs w:val="18"/>
          <w:lang w:val="en-AU"/>
        </w:rPr>
      </w:pPr>
      <w:hyperlink r:id="rId12" w:tooltip="Email to a friend" w:history="1">
        <w:r w:rsidR="00281709" w:rsidRPr="00281709">
          <w:rPr>
            <w:rFonts w:ascii="Arial" w:eastAsia="Times New Roman" w:hAnsi="Arial" w:cs="Arial"/>
            <w:color w:val="00548C"/>
            <w:sz w:val="18"/>
            <w:lang w:val="en-AU"/>
          </w:rPr>
          <w:t>Email article</w:t>
        </w:r>
      </w:hyperlink>
    </w:p>
    <w:p w:rsidR="00281709" w:rsidRPr="00281709" w:rsidRDefault="008B7644" w:rsidP="002817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18"/>
          <w:szCs w:val="18"/>
          <w:lang w:val="en-AU"/>
        </w:rPr>
      </w:pPr>
      <w:hyperlink r:id="rId13" w:tooltip="Print this story" w:history="1">
        <w:r w:rsidR="00281709" w:rsidRPr="00281709">
          <w:rPr>
            <w:rFonts w:ascii="Arial" w:eastAsia="Times New Roman" w:hAnsi="Arial" w:cs="Arial"/>
            <w:color w:val="00548C"/>
            <w:sz w:val="18"/>
            <w:lang w:val="en-AU"/>
          </w:rPr>
          <w:t>Print</w:t>
        </w:r>
      </w:hyperlink>
      <w:r w:rsidR="00281709" w:rsidRPr="00281709">
        <w:rPr>
          <w:rFonts w:ascii="Arial" w:eastAsia="Times New Roman" w:hAnsi="Arial" w:cs="Arial"/>
          <w:color w:val="000000"/>
          <w:sz w:val="18"/>
          <w:szCs w:val="18"/>
          <w:lang w:val="en-AU"/>
        </w:rPr>
        <w:t xml:space="preserve"> </w:t>
      </w:r>
    </w:p>
    <w:p w:rsidR="00281709" w:rsidRPr="00E32B1C" w:rsidRDefault="008B7644" w:rsidP="00E32B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18"/>
          <w:szCs w:val="18"/>
          <w:lang w:val="en-AU"/>
        </w:rPr>
      </w:pPr>
      <w:hyperlink r:id="rId14" w:tgtFrame="_blank" w:tooltip="Reprints and permissions" w:history="1">
        <w:r w:rsidR="00281709" w:rsidRPr="00281709">
          <w:rPr>
            <w:rFonts w:ascii="Arial" w:eastAsia="Times New Roman" w:hAnsi="Arial" w:cs="Arial"/>
            <w:color w:val="00548C"/>
            <w:sz w:val="18"/>
            <w:lang w:val="en-AU"/>
          </w:rPr>
          <w:t>Reprints &amp; permissions</w:t>
        </w:r>
      </w:hyperlink>
    </w:p>
    <w:p w:rsidR="00281709" w:rsidRPr="00281709" w:rsidRDefault="00281709" w:rsidP="002817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AU"/>
        </w:rPr>
      </w:pPr>
      <w:r w:rsidRPr="00281709">
        <w:rPr>
          <w:rFonts w:ascii="Arial" w:eastAsia="Times New Roman" w:hAnsi="Arial" w:cs="Arial"/>
          <w:color w:val="000000"/>
          <w:sz w:val="18"/>
          <w:szCs w:val="18"/>
          <w:lang w:val="en-AU"/>
        </w:rPr>
        <w:t xml:space="preserve">Australia's home builders face a "litigation Armageddon" from disgruntled home owners after </w:t>
      </w:r>
      <w:proofErr w:type="spellStart"/>
      <w:r w:rsidRPr="00281709">
        <w:rPr>
          <w:rFonts w:ascii="Arial" w:eastAsia="Times New Roman" w:hAnsi="Arial" w:cs="Arial"/>
          <w:color w:val="000000"/>
          <w:sz w:val="18"/>
          <w:szCs w:val="18"/>
          <w:lang w:val="en-AU"/>
        </w:rPr>
        <w:t>after</w:t>
      </w:r>
      <w:proofErr w:type="spellEnd"/>
      <w:r w:rsidRPr="00281709">
        <w:rPr>
          <w:rFonts w:ascii="Arial" w:eastAsia="Times New Roman" w:hAnsi="Arial" w:cs="Arial"/>
          <w:color w:val="000000"/>
          <w:sz w:val="18"/>
          <w:szCs w:val="18"/>
          <w:lang w:val="en-AU"/>
        </w:rPr>
        <w:t xml:space="preserve"> a tribunal awarded nearly $300,000 to a property investor in compensation for the cost of replacing his damaged home in Hollows Circuit, Tarneit, on Melbourne's outskirts.</w:t>
      </w:r>
    </w:p>
    <w:p w:rsidR="00281709" w:rsidRPr="00281709" w:rsidRDefault="00281709" w:rsidP="002817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AU"/>
        </w:rPr>
      </w:pPr>
      <w:r w:rsidRPr="00281709">
        <w:rPr>
          <w:rFonts w:ascii="Arial" w:eastAsia="Times New Roman" w:hAnsi="Arial" w:cs="Arial"/>
          <w:color w:val="000000"/>
          <w:sz w:val="18"/>
          <w:szCs w:val="18"/>
          <w:lang w:val="en-AU"/>
        </w:rPr>
        <w:t xml:space="preserve">Slater &amp; Gordon solicitor Ben Hardwick told Ali Moore on ABC local </w:t>
      </w:r>
      <w:proofErr w:type="gramStart"/>
      <w:r w:rsidRPr="00281709">
        <w:rPr>
          <w:rFonts w:ascii="Arial" w:eastAsia="Times New Roman" w:hAnsi="Arial" w:cs="Arial"/>
          <w:color w:val="000000"/>
          <w:sz w:val="18"/>
          <w:szCs w:val="18"/>
          <w:lang w:val="en-AU"/>
        </w:rPr>
        <w:t>radio,</w:t>
      </w:r>
      <w:proofErr w:type="gramEnd"/>
      <w:r w:rsidRPr="00281709">
        <w:rPr>
          <w:rFonts w:ascii="Arial" w:eastAsia="Times New Roman" w:hAnsi="Arial" w:cs="Arial"/>
          <w:color w:val="000000"/>
          <w:sz w:val="18"/>
          <w:szCs w:val="18"/>
          <w:lang w:val="en-AU"/>
        </w:rPr>
        <w:t xml:space="preserve"> the firm had more than 160 people with similar claims whose cases it would take "all the way."</w:t>
      </w:r>
    </w:p>
    <w:p w:rsidR="00281709" w:rsidRPr="00281709" w:rsidRDefault="00281709" w:rsidP="00281709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000000"/>
          <w:sz w:val="18"/>
          <w:szCs w:val="18"/>
          <w:lang w:val="en-AU"/>
        </w:rPr>
      </w:pPr>
      <w:r w:rsidRPr="00281709">
        <w:rPr>
          <w:rFonts w:ascii="Arial" w:eastAsia="Times New Roman" w:hAnsi="Arial" w:cs="Arial"/>
          <w:vanish/>
          <w:color w:val="000000"/>
          <w:sz w:val="15"/>
          <w:szCs w:val="15"/>
          <w:lang w:val="en-AU"/>
        </w:rPr>
        <w:t>Advertisement</w:t>
      </w:r>
      <w:r w:rsidRPr="00281709">
        <w:rPr>
          <w:rFonts w:ascii="Arial" w:eastAsia="Times New Roman" w:hAnsi="Arial" w:cs="Arial"/>
          <w:vanish/>
          <w:color w:val="000000"/>
          <w:sz w:val="18"/>
          <w:szCs w:val="18"/>
          <w:lang w:val="en-AU"/>
        </w:rPr>
        <w:t xml:space="preserve"> </w:t>
      </w:r>
    </w:p>
    <w:p w:rsidR="00281709" w:rsidRPr="00281709" w:rsidRDefault="00281709" w:rsidP="002817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AU"/>
        </w:rPr>
      </w:pPr>
      <w:r w:rsidRPr="00281709">
        <w:rPr>
          <w:rFonts w:ascii="Arial" w:eastAsia="Times New Roman" w:hAnsi="Arial" w:cs="Arial"/>
          <w:color w:val="000000"/>
          <w:sz w:val="18"/>
          <w:szCs w:val="18"/>
          <w:lang w:val="en-AU"/>
        </w:rPr>
        <w:t>"We speak to people every day who are living a nightmare in the sense that they’ve brought a house and land package, often their first home, and it’s their castle and it’s falling down around them,’’ he said.</w:t>
      </w:r>
    </w:p>
    <w:p w:rsidR="00281709" w:rsidRPr="00281709" w:rsidRDefault="00281709" w:rsidP="002817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AU"/>
        </w:rPr>
      </w:pPr>
      <w:r w:rsidRPr="00281709">
        <w:rPr>
          <w:rFonts w:ascii="Arial" w:eastAsia="Times New Roman" w:hAnsi="Arial" w:cs="Arial"/>
          <w:color w:val="000000"/>
          <w:sz w:val="18"/>
          <w:szCs w:val="18"/>
          <w:lang w:val="en-AU"/>
        </w:rPr>
        <w:t>Victoria's building authority should establish a taskforce to act on hundreds of ''slab heave'' cases that have left many new homes in Melbourne's west and northern suburbs damaged beyond repair, the law firm says.</w:t>
      </w:r>
    </w:p>
    <w:p w:rsidR="00281709" w:rsidRPr="00281709" w:rsidRDefault="00281709" w:rsidP="002817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AU"/>
        </w:rPr>
      </w:pPr>
      <w:r w:rsidRPr="00281709">
        <w:rPr>
          <w:rFonts w:ascii="Arial" w:eastAsia="Times New Roman" w:hAnsi="Arial" w:cs="Arial"/>
          <w:color w:val="000000"/>
          <w:sz w:val="18"/>
          <w:szCs w:val="18"/>
          <w:lang w:val="en-AU"/>
        </w:rPr>
        <w:t>The Victorian Building Authority faces calls to set up a ''waffle slab taskforce'' to determine compensation for home owners affected by shoddy building practices.</w:t>
      </w:r>
    </w:p>
    <w:p w:rsidR="00281709" w:rsidRPr="00281709" w:rsidRDefault="00281709" w:rsidP="002817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AU"/>
        </w:rPr>
      </w:pPr>
      <w:r w:rsidRPr="00281709">
        <w:rPr>
          <w:rFonts w:ascii="Arial" w:eastAsia="Times New Roman" w:hAnsi="Arial" w:cs="Arial"/>
          <w:color w:val="000000"/>
          <w:sz w:val="18"/>
          <w:szCs w:val="18"/>
          <w:lang w:val="en-AU"/>
        </w:rPr>
        <w:t xml:space="preserve">"We think the volume builders will see the sense in trying to work together with claimants to reach a resolution otherwise it will just become litigation </w:t>
      </w:r>
      <w:proofErr w:type="spellStart"/>
      <w:r w:rsidRPr="00281709">
        <w:rPr>
          <w:rFonts w:ascii="Arial" w:eastAsia="Times New Roman" w:hAnsi="Arial" w:cs="Arial"/>
          <w:color w:val="000000"/>
          <w:sz w:val="18"/>
          <w:szCs w:val="18"/>
          <w:lang w:val="en-AU"/>
        </w:rPr>
        <w:t>armageddon</w:t>
      </w:r>
      <w:proofErr w:type="spellEnd"/>
      <w:r w:rsidRPr="00281709">
        <w:rPr>
          <w:rFonts w:ascii="Arial" w:eastAsia="Times New Roman" w:hAnsi="Arial" w:cs="Arial"/>
          <w:color w:val="000000"/>
          <w:sz w:val="18"/>
          <w:szCs w:val="18"/>
          <w:lang w:val="en-AU"/>
        </w:rPr>
        <w:t>,’’ Mr Hardwick said.</w:t>
      </w:r>
    </w:p>
    <w:p w:rsidR="00281709" w:rsidRPr="00281709" w:rsidRDefault="00281709" w:rsidP="002817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en-AU"/>
        </w:rPr>
      </w:pPr>
      <w:r w:rsidRPr="00281709">
        <w:rPr>
          <w:rFonts w:ascii="Arial" w:eastAsia="Times New Roman" w:hAnsi="Arial" w:cs="Arial"/>
          <w:color w:val="000000"/>
          <w:sz w:val="18"/>
          <w:szCs w:val="18"/>
          <w:lang w:val="en-AU"/>
        </w:rPr>
        <w:t>Slab heave is caused by soil movement under the foundations of poorly built houses and can result in significant structural damage costing thousands of dollars to fix.</w:t>
      </w:r>
    </w:p>
    <w:p w:rsidR="00281709" w:rsidRPr="00281709" w:rsidRDefault="00281709" w:rsidP="002817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en-AU"/>
        </w:rPr>
      </w:pPr>
      <w:r w:rsidRPr="00281709">
        <w:rPr>
          <w:rFonts w:ascii="Arial" w:eastAsia="Times New Roman" w:hAnsi="Arial" w:cs="Arial"/>
          <w:color w:val="000000"/>
          <w:sz w:val="18"/>
          <w:szCs w:val="18"/>
          <w:lang w:val="en-AU"/>
        </w:rPr>
        <w:t xml:space="preserve">The Victorian Civil and Administrative Tribunal this week found one of Australia's largest home builders, </w:t>
      </w:r>
      <w:proofErr w:type="spellStart"/>
      <w:r w:rsidRPr="00281709">
        <w:rPr>
          <w:rFonts w:ascii="Arial" w:eastAsia="Times New Roman" w:hAnsi="Arial" w:cs="Arial"/>
          <w:color w:val="000000"/>
          <w:sz w:val="18"/>
          <w:szCs w:val="18"/>
          <w:lang w:val="en-AU"/>
        </w:rPr>
        <w:t>Metricon</w:t>
      </w:r>
      <w:proofErr w:type="spellEnd"/>
      <w:r w:rsidRPr="00281709">
        <w:rPr>
          <w:rFonts w:ascii="Arial" w:eastAsia="Times New Roman" w:hAnsi="Arial" w:cs="Arial"/>
          <w:color w:val="000000"/>
          <w:sz w:val="18"/>
          <w:szCs w:val="18"/>
          <w:lang w:val="en-AU"/>
        </w:rPr>
        <w:t>, liable for Mr Hooper's defective home.</w:t>
      </w:r>
    </w:p>
    <w:p w:rsidR="00281709" w:rsidRPr="00281709" w:rsidRDefault="00281709" w:rsidP="002817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en-AU"/>
        </w:rPr>
      </w:pPr>
      <w:r w:rsidRPr="00281709">
        <w:rPr>
          <w:rFonts w:ascii="Arial" w:eastAsia="Times New Roman" w:hAnsi="Arial" w:cs="Arial"/>
          <w:color w:val="000000"/>
          <w:sz w:val="18"/>
          <w:szCs w:val="18"/>
          <w:lang w:val="en-AU"/>
        </w:rPr>
        <w:t>The case was the first to win demolition and replacement costs for an entire home and has potential ramifications for the industry.</w:t>
      </w:r>
    </w:p>
    <w:p w:rsidR="00281709" w:rsidRPr="00281709" w:rsidRDefault="00281709" w:rsidP="002817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en-AU"/>
        </w:rPr>
      </w:pPr>
      <w:proofErr w:type="spellStart"/>
      <w:r w:rsidRPr="00281709">
        <w:rPr>
          <w:rFonts w:ascii="Arial" w:eastAsia="Times New Roman" w:hAnsi="Arial" w:cs="Arial"/>
          <w:color w:val="000000"/>
          <w:sz w:val="18"/>
          <w:szCs w:val="18"/>
          <w:lang w:val="en-AU"/>
        </w:rPr>
        <w:t>Metricon</w:t>
      </w:r>
      <w:proofErr w:type="spellEnd"/>
      <w:r w:rsidRPr="00281709">
        <w:rPr>
          <w:rFonts w:ascii="Arial" w:eastAsia="Times New Roman" w:hAnsi="Arial" w:cs="Arial"/>
          <w:color w:val="000000"/>
          <w:sz w:val="18"/>
          <w:szCs w:val="18"/>
          <w:lang w:val="en-AU"/>
        </w:rPr>
        <w:t xml:space="preserve"> blamed the slab movement on landscaping in the home's garden. ''This case is unique and the technical aspects being contested are not applicable to other </w:t>
      </w:r>
      <w:proofErr w:type="spellStart"/>
      <w:r w:rsidRPr="00281709">
        <w:rPr>
          <w:rFonts w:ascii="Arial" w:eastAsia="Times New Roman" w:hAnsi="Arial" w:cs="Arial"/>
          <w:color w:val="000000"/>
          <w:sz w:val="18"/>
          <w:szCs w:val="18"/>
          <w:lang w:val="en-AU"/>
        </w:rPr>
        <w:t>Metricon</w:t>
      </w:r>
      <w:proofErr w:type="spellEnd"/>
      <w:r w:rsidRPr="00281709">
        <w:rPr>
          <w:rFonts w:ascii="Arial" w:eastAsia="Times New Roman" w:hAnsi="Arial" w:cs="Arial"/>
          <w:color w:val="000000"/>
          <w:sz w:val="18"/>
          <w:szCs w:val="18"/>
          <w:lang w:val="en-AU"/>
        </w:rPr>
        <w:t xml:space="preserve"> homes,'' director Alex </w:t>
      </w:r>
      <w:proofErr w:type="spellStart"/>
      <w:r w:rsidRPr="00281709">
        <w:rPr>
          <w:rFonts w:ascii="Arial" w:eastAsia="Times New Roman" w:hAnsi="Arial" w:cs="Arial"/>
          <w:color w:val="000000"/>
          <w:sz w:val="18"/>
          <w:szCs w:val="18"/>
          <w:lang w:val="en-AU"/>
        </w:rPr>
        <w:t>Twomey</w:t>
      </w:r>
      <w:proofErr w:type="spellEnd"/>
      <w:r w:rsidRPr="00281709">
        <w:rPr>
          <w:rFonts w:ascii="Arial" w:eastAsia="Times New Roman" w:hAnsi="Arial" w:cs="Arial"/>
          <w:color w:val="000000"/>
          <w:sz w:val="18"/>
          <w:szCs w:val="18"/>
          <w:lang w:val="en-AU"/>
        </w:rPr>
        <w:t xml:space="preserve"> said.</w:t>
      </w:r>
    </w:p>
    <w:p w:rsidR="00281709" w:rsidRPr="00281709" w:rsidRDefault="00281709" w:rsidP="002817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en-AU"/>
        </w:rPr>
      </w:pPr>
      <w:r w:rsidRPr="00281709">
        <w:rPr>
          <w:rFonts w:ascii="Arial" w:eastAsia="Times New Roman" w:hAnsi="Arial" w:cs="Arial"/>
          <w:color w:val="000000"/>
          <w:sz w:val="18"/>
          <w:szCs w:val="18"/>
          <w:lang w:val="en-AU"/>
        </w:rPr>
        <w:t xml:space="preserve">Home owners generally shy away from taking on builders because of the cost and difficulty of proving them at fault, Mr Hooper's lawyer, Hayden </w:t>
      </w:r>
      <w:proofErr w:type="spellStart"/>
      <w:r w:rsidRPr="00281709">
        <w:rPr>
          <w:rFonts w:ascii="Arial" w:eastAsia="Times New Roman" w:hAnsi="Arial" w:cs="Arial"/>
          <w:color w:val="000000"/>
          <w:sz w:val="18"/>
          <w:szCs w:val="18"/>
          <w:lang w:val="en-AU"/>
        </w:rPr>
        <w:t>Legro</w:t>
      </w:r>
      <w:proofErr w:type="spellEnd"/>
      <w:r w:rsidRPr="00281709">
        <w:rPr>
          <w:rFonts w:ascii="Arial" w:eastAsia="Times New Roman" w:hAnsi="Arial" w:cs="Arial"/>
          <w:color w:val="000000"/>
          <w:sz w:val="18"/>
          <w:szCs w:val="18"/>
          <w:lang w:val="en-AU"/>
        </w:rPr>
        <w:t>, said.</w:t>
      </w:r>
    </w:p>
    <w:p w:rsidR="00281709" w:rsidRPr="00281709" w:rsidRDefault="00281709" w:rsidP="002817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en-AU"/>
        </w:rPr>
      </w:pPr>
      <w:r w:rsidRPr="00281709">
        <w:rPr>
          <w:rFonts w:ascii="Arial" w:eastAsia="Times New Roman" w:hAnsi="Arial" w:cs="Arial"/>
          <w:color w:val="000000"/>
          <w:sz w:val="18"/>
          <w:szCs w:val="18"/>
          <w:lang w:val="en-AU"/>
        </w:rPr>
        <w:t>But Slater &amp; Gordon said it had 160 clients with similar claims.</w:t>
      </w:r>
    </w:p>
    <w:p w:rsidR="00281709" w:rsidRPr="00281709" w:rsidRDefault="00281709" w:rsidP="002817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en-AU"/>
        </w:rPr>
      </w:pPr>
      <w:r w:rsidRPr="00281709">
        <w:rPr>
          <w:rFonts w:ascii="Arial" w:eastAsia="Times New Roman" w:hAnsi="Arial" w:cs="Arial"/>
          <w:color w:val="000000"/>
          <w:sz w:val="18"/>
          <w:szCs w:val="18"/>
          <w:lang w:val="en-AU"/>
        </w:rPr>
        <w:lastRenderedPageBreak/>
        <w:t xml:space="preserve">Solicitor Robert </w:t>
      </w:r>
      <w:proofErr w:type="spellStart"/>
      <w:r w:rsidRPr="00281709">
        <w:rPr>
          <w:rFonts w:ascii="Arial" w:eastAsia="Times New Roman" w:hAnsi="Arial" w:cs="Arial"/>
          <w:color w:val="000000"/>
          <w:sz w:val="18"/>
          <w:szCs w:val="18"/>
          <w:lang w:val="en-AU"/>
        </w:rPr>
        <w:t>Auricchio</w:t>
      </w:r>
      <w:proofErr w:type="spellEnd"/>
      <w:r w:rsidRPr="00281709">
        <w:rPr>
          <w:rFonts w:ascii="Arial" w:eastAsia="Times New Roman" w:hAnsi="Arial" w:cs="Arial"/>
          <w:color w:val="000000"/>
          <w:sz w:val="18"/>
          <w:szCs w:val="18"/>
          <w:lang w:val="en-AU"/>
        </w:rPr>
        <w:t xml:space="preserve"> said a taskforce was needed to determine the number of homes affected or likely to be affected.</w:t>
      </w:r>
    </w:p>
    <w:p w:rsidR="00281709" w:rsidRPr="00281709" w:rsidRDefault="00281709" w:rsidP="002817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en-AU"/>
        </w:rPr>
      </w:pPr>
      <w:r w:rsidRPr="00281709">
        <w:rPr>
          <w:rFonts w:ascii="Arial" w:eastAsia="Times New Roman" w:hAnsi="Arial" w:cs="Arial"/>
          <w:color w:val="000000"/>
          <w:sz w:val="18"/>
          <w:szCs w:val="18"/>
          <w:lang w:val="en-AU"/>
        </w:rPr>
        <w:t>It should also make sure there were no health and safety risks associated with roof trusses on slab-heave damaged properties and establish an independent, industry-funded dispute resolution scheme, he said.</w:t>
      </w:r>
    </w:p>
    <w:p w:rsidR="00281709" w:rsidRPr="00281709" w:rsidRDefault="00281709" w:rsidP="002817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en-AU"/>
        </w:rPr>
      </w:pPr>
      <w:r w:rsidRPr="00281709">
        <w:rPr>
          <w:rFonts w:ascii="Arial" w:eastAsia="Times New Roman" w:hAnsi="Arial" w:cs="Arial"/>
          <w:color w:val="000000"/>
          <w:sz w:val="18"/>
          <w:szCs w:val="18"/>
          <w:lang w:val="en-AU"/>
        </w:rPr>
        <w:t>A Slater &amp; Gordon submission to the Department of Treasury's recent review of building consumer protection guidelines said many homes underpinned with a ''waffle slab'' system had critical defects.</w:t>
      </w:r>
    </w:p>
    <w:p w:rsidR="00281709" w:rsidRPr="00281709" w:rsidRDefault="00281709" w:rsidP="002817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en-AU"/>
        </w:rPr>
      </w:pPr>
      <w:r w:rsidRPr="00281709">
        <w:rPr>
          <w:rFonts w:ascii="Arial" w:eastAsia="Times New Roman" w:hAnsi="Arial" w:cs="Arial"/>
          <w:color w:val="000000"/>
          <w:sz w:val="18"/>
          <w:szCs w:val="18"/>
          <w:lang w:val="en-AU"/>
        </w:rPr>
        <w:t>The submission said home owners were unable to get their builder, Consumer Affairs or the Building Commission to look at the problem.</w:t>
      </w:r>
    </w:p>
    <w:p w:rsidR="00281709" w:rsidRPr="00281709" w:rsidRDefault="00281709" w:rsidP="002817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en-AU"/>
        </w:rPr>
      </w:pPr>
      <w:r w:rsidRPr="00281709">
        <w:rPr>
          <w:rFonts w:ascii="Arial" w:eastAsia="Times New Roman" w:hAnsi="Arial" w:cs="Arial"/>
          <w:color w:val="000000"/>
          <w:sz w:val="18"/>
          <w:szCs w:val="18"/>
          <w:lang w:val="en-AU"/>
        </w:rPr>
        <w:t>''Many of the home owners have reported making unanswered complaints to their builders for years without resolution,'' it said.</w:t>
      </w:r>
    </w:p>
    <w:p w:rsidR="00281709" w:rsidRPr="00281709" w:rsidRDefault="00281709" w:rsidP="002817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en-AU"/>
        </w:rPr>
      </w:pPr>
      <w:r w:rsidRPr="00281709">
        <w:rPr>
          <w:rFonts w:ascii="Arial" w:eastAsia="Times New Roman" w:hAnsi="Arial" w:cs="Arial"/>
          <w:color w:val="000000"/>
          <w:sz w:val="18"/>
          <w:szCs w:val="18"/>
          <w:lang w:val="en-AU"/>
        </w:rPr>
        <w:t xml:space="preserve">Master Builders Association of Victoria chief executive </w:t>
      </w:r>
      <w:proofErr w:type="spellStart"/>
      <w:r w:rsidRPr="00281709">
        <w:rPr>
          <w:rFonts w:ascii="Arial" w:eastAsia="Times New Roman" w:hAnsi="Arial" w:cs="Arial"/>
          <w:color w:val="000000"/>
          <w:sz w:val="18"/>
          <w:szCs w:val="18"/>
          <w:lang w:val="en-AU"/>
        </w:rPr>
        <w:t>Radley</w:t>
      </w:r>
      <w:proofErr w:type="spellEnd"/>
      <w:r w:rsidRPr="00281709">
        <w:rPr>
          <w:rFonts w:ascii="Arial" w:eastAsia="Times New Roman" w:hAnsi="Arial" w:cs="Arial"/>
          <w:color w:val="000000"/>
          <w:sz w:val="18"/>
          <w:szCs w:val="18"/>
          <w:lang w:val="en-AU"/>
        </w:rPr>
        <w:t xml:space="preserve"> de Silva said it was premature to call for wider action after only one case.</w:t>
      </w:r>
    </w:p>
    <w:p w:rsidR="00281709" w:rsidRPr="00281709" w:rsidRDefault="00281709" w:rsidP="0028170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en-AU"/>
        </w:rPr>
      </w:pPr>
      <w:r w:rsidRPr="00281709">
        <w:rPr>
          <w:rFonts w:ascii="Arial" w:eastAsia="Times New Roman" w:hAnsi="Arial" w:cs="Arial"/>
          <w:color w:val="000000"/>
          <w:sz w:val="18"/>
          <w:szCs w:val="18"/>
          <w:lang w:val="en-AU"/>
        </w:rPr>
        <w:t>''We are aware of cases where home builders are working with clients to deal with slab heave, following the end of a decade-long drought,'' he said.</w:t>
      </w:r>
    </w:p>
    <w:p w:rsidR="00281709" w:rsidRPr="00281709" w:rsidRDefault="00281709" w:rsidP="002817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AU"/>
        </w:rPr>
      </w:pPr>
      <w:r w:rsidRPr="00281709">
        <w:rPr>
          <w:rFonts w:ascii="Arial" w:eastAsia="Times New Roman" w:hAnsi="Arial" w:cs="Arial"/>
          <w:color w:val="000000"/>
          <w:sz w:val="18"/>
          <w:szCs w:val="18"/>
          <w:lang w:val="en-AU"/>
        </w:rPr>
        <w:br/>
      </w:r>
      <w:r w:rsidRPr="00281709">
        <w:rPr>
          <w:rFonts w:ascii="Arial" w:eastAsia="Times New Roman" w:hAnsi="Arial" w:cs="Arial"/>
          <w:color w:val="000000"/>
          <w:sz w:val="18"/>
          <w:szCs w:val="18"/>
          <w:lang w:val="en-AU"/>
        </w:rPr>
        <w:br/>
        <w:t xml:space="preserve">Read more: </w:t>
      </w:r>
      <w:hyperlink r:id="rId15" w:anchor="ixzz34fots2mT" w:history="1">
        <w:r w:rsidRPr="00281709">
          <w:rPr>
            <w:rFonts w:ascii="Arial" w:eastAsia="Times New Roman" w:hAnsi="Arial" w:cs="Arial"/>
            <w:color w:val="003399"/>
            <w:sz w:val="18"/>
            <w:lang w:val="en-AU"/>
          </w:rPr>
          <w:t>http://www.theage.com.au/business/slater--gordon-calls-for-taskforce-to-act-on-faulty-house-slabs-20140401-35wbz.html#ixzz34fots2mT</w:t>
        </w:r>
      </w:hyperlink>
    </w:p>
    <w:p w:rsidR="00281709" w:rsidRDefault="00281709"/>
    <w:sectPr w:rsidR="00281709" w:rsidSect="008B76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53406"/>
    <w:multiLevelType w:val="multilevel"/>
    <w:tmpl w:val="27D46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0955C6"/>
    <w:multiLevelType w:val="multilevel"/>
    <w:tmpl w:val="C8A4D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1709"/>
    <w:rsid w:val="00281709"/>
    <w:rsid w:val="008B7644"/>
    <w:rsid w:val="00E32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644"/>
  </w:style>
  <w:style w:type="paragraph" w:styleId="Heading1">
    <w:name w:val="heading 1"/>
    <w:basedOn w:val="Normal"/>
    <w:link w:val="Heading1Char"/>
    <w:uiPriority w:val="9"/>
    <w:qFormat/>
    <w:rsid w:val="00281709"/>
    <w:pPr>
      <w:spacing w:before="100" w:beforeAutospacing="1" w:after="100" w:afterAutospacing="1" w:line="240" w:lineRule="auto"/>
      <w:outlineLvl w:val="0"/>
    </w:pPr>
    <w:rPr>
      <w:rFonts w:ascii="Georgia" w:eastAsia="Times New Roman" w:hAnsi="Georgia" w:cs="Times New Roman"/>
      <w:b/>
      <w:bCs/>
      <w:kern w:val="36"/>
      <w:sz w:val="55"/>
      <w:szCs w:val="5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1709"/>
    <w:rPr>
      <w:rFonts w:ascii="Georgia" w:eastAsia="Times New Roman" w:hAnsi="Georgia" w:cs="Times New Roman"/>
      <w:b/>
      <w:bCs/>
      <w:kern w:val="36"/>
      <w:sz w:val="55"/>
      <w:szCs w:val="55"/>
    </w:rPr>
  </w:style>
  <w:style w:type="character" w:styleId="Hyperlink">
    <w:name w:val="Hyperlink"/>
    <w:basedOn w:val="DefaultParagraphFont"/>
    <w:uiPriority w:val="99"/>
    <w:semiHidden/>
    <w:unhideWhenUsed/>
    <w:rsid w:val="00281709"/>
    <w:rPr>
      <w:strike w:val="0"/>
      <w:dstrike w:val="0"/>
      <w:color w:val="00548C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281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ne">
    <w:name w:val="gone"/>
    <w:basedOn w:val="DefaultParagraphFont"/>
    <w:rsid w:val="00281709"/>
  </w:style>
  <w:style w:type="character" w:customStyle="1" w:styleId="author-name">
    <w:name w:val="author-name"/>
    <w:basedOn w:val="DefaultParagraphFont"/>
    <w:rsid w:val="00281709"/>
  </w:style>
  <w:style w:type="character" w:customStyle="1" w:styleId="twitter3">
    <w:name w:val="twitter3"/>
    <w:basedOn w:val="DefaultParagraphFont"/>
    <w:rsid w:val="00281709"/>
    <w:rPr>
      <w:vanish w:val="0"/>
      <w:webHidden w:val="0"/>
      <w:specVanish w:val="0"/>
    </w:rPr>
  </w:style>
  <w:style w:type="character" w:customStyle="1" w:styleId="emailauthor2">
    <w:name w:val="emailauthor2"/>
    <w:basedOn w:val="DefaultParagraphFont"/>
    <w:rsid w:val="00281709"/>
    <w:rPr>
      <w:vanish w:val="0"/>
      <w:webHidden w:val="0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7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3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6953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4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069317">
                      <w:marLeft w:val="0"/>
                      <w:marRight w:val="0"/>
                      <w:marTop w:val="0"/>
                      <w:marBottom w:val="240"/>
                      <w:divBdr>
                        <w:top w:val="dotted" w:sz="6" w:space="5" w:color="DCDCDC"/>
                        <w:left w:val="none" w:sz="0" w:space="0" w:color="auto"/>
                        <w:bottom w:val="single" w:sz="6" w:space="1" w:color="DCDCDC"/>
                        <w:right w:val="none" w:sz="0" w:space="0" w:color="auto"/>
                      </w:divBdr>
                      <w:divsChild>
                        <w:div w:id="151684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794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8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0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9510">
                  <w:marLeft w:val="0"/>
                  <w:marRight w:val="48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3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22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36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age.com.au/business/by/Simon-Johanson" TargetMode="External"/><Relationship Id="rId13" Type="http://schemas.openxmlformats.org/officeDocument/2006/relationships/hyperlink" Target="http://www.theage.com.au/action/printArticle?id=531403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heage.com.au/business/by/Simon-Johanson" TargetMode="External"/><Relationship Id="rId12" Type="http://schemas.openxmlformats.org/officeDocument/2006/relationships/hyperlink" Target="http://www.theage.com.au/action/emailToFriend?id=531403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reddit.com/submit?url=http://www.theage.com.au/business/slater--gordon-calls-for-taskforce-to-act-on-faulty-house-slabs-20140401-35wbz.html&amp;title=Slater%20&amp;%20Gordon%20calls%20for%20taskforce%20to%20act%20on%20faulty%20house%20slabs" TargetMode="External"/><Relationship Id="rId5" Type="http://schemas.openxmlformats.org/officeDocument/2006/relationships/hyperlink" Target="http://www.theage.com.au/business/by/Simon-Johanson" TargetMode="External"/><Relationship Id="rId15" Type="http://schemas.openxmlformats.org/officeDocument/2006/relationships/hyperlink" Target="http://www.theage.com.au/business/slater--gordon-calls-for-taskforce-to-act-on-faulty-house-slabs-20140401-35wbz.html" TargetMode="External"/><Relationship Id="rId10" Type="http://schemas.openxmlformats.org/officeDocument/2006/relationships/hyperlink" Target="mailto:sjohanson@theage.com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witter.com/sijoh" TargetMode="External"/><Relationship Id="rId14" Type="http://schemas.openxmlformats.org/officeDocument/2006/relationships/hyperlink" Target="http://rightsportal.copyright.com.au/pages/republicationpage.aspx?publisher=fxj&amp;publication=TAG&amp;author=Simon%20Johanson&amp;title=Slater%20&amp;%20Gordon%20calls%20for%20taskforce%20to%20act%20on%20faulty%20house%20slabs&amp;publicationdate=02/04/2014&amp;url=http://www.theage.com.au/business/slater--gordon-calls-for-taskforce-to-act-on-faulty-house-slabs-20140401-35wbz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726</Words>
  <Characters>4142</Characters>
  <Application>Microsoft Office Word</Application>
  <DocSecurity>0</DocSecurity>
  <Lines>34</Lines>
  <Paragraphs>9</Paragraphs>
  <ScaleCrop>false</ScaleCrop>
  <Company>boston group</Company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Jones</dc:creator>
  <cp:keywords/>
  <dc:description/>
  <cp:lastModifiedBy>Glenn Jones</cp:lastModifiedBy>
  <cp:revision>2</cp:revision>
  <dcterms:created xsi:type="dcterms:W3CDTF">2014-06-15T03:06:00Z</dcterms:created>
  <dcterms:modified xsi:type="dcterms:W3CDTF">2014-06-15T05:10:00Z</dcterms:modified>
</cp:coreProperties>
</file>